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ED4" w14:textId="77777777" w:rsidR="00467EBD" w:rsidRPr="00CE184E" w:rsidRDefault="006D3148" w:rsidP="00543F6E">
      <w:pPr>
        <w:spacing w:after="10" w:line="249" w:lineRule="auto"/>
        <w:ind w:left="1894" w:right="1718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OFFICE OF CITY CLERK </w:t>
      </w:r>
    </w:p>
    <w:p w14:paraId="7D55F8D1" w14:textId="77777777" w:rsidR="00467EBD" w:rsidRPr="00CE184E" w:rsidRDefault="006D3148">
      <w:pPr>
        <w:spacing w:after="10" w:line="249" w:lineRule="auto"/>
        <w:ind w:left="1894" w:right="172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CITY OF RICHLAND CENTER </w:t>
      </w:r>
    </w:p>
    <w:p w14:paraId="6637693A" w14:textId="77777777" w:rsidR="00467EBD" w:rsidRPr="00CE184E" w:rsidRDefault="006D3148">
      <w:pPr>
        <w:spacing w:after="10" w:line="249" w:lineRule="auto"/>
        <w:ind w:left="1894" w:right="166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450 S. MAIN STREET – PHONE 608-647-3466 RICHLAND CENTER, WI 53581 </w:t>
      </w:r>
    </w:p>
    <w:p w14:paraId="76CCC749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90626F8" w14:textId="77777777" w:rsidR="00467EBD" w:rsidRPr="00CE184E" w:rsidRDefault="006D3148">
      <w:pPr>
        <w:spacing w:after="10" w:line="249" w:lineRule="auto"/>
        <w:ind w:left="1894" w:right="1719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OFFICIAL PUBLIC NOTICE </w:t>
      </w:r>
    </w:p>
    <w:p w14:paraId="6C11BDDA" w14:textId="4748B679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="001C7B04">
        <w:rPr>
          <w:rFonts w:ascii="Times New Roman" w:eastAsia="Times New Roman" w:hAnsi="Times New Roman" w:cs="Times New Roman"/>
          <w:b/>
          <w:color w:val="002060"/>
          <w:sz w:val="24"/>
        </w:rPr>
        <w:t xml:space="preserve">SPECIAL 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MEETING OF THE TOURISM COMMI</w:t>
      </w:r>
      <w:r w:rsidR="00194651" w:rsidRPr="00CE184E">
        <w:rPr>
          <w:rFonts w:ascii="Times New Roman" w:eastAsia="Times New Roman" w:hAnsi="Times New Roman" w:cs="Times New Roman"/>
          <w:b/>
          <w:color w:val="002060"/>
          <w:sz w:val="24"/>
        </w:rPr>
        <w:t>SSION</w:t>
      </w:r>
    </w:p>
    <w:p w14:paraId="7FAD3227" w14:textId="77777777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AGENDA </w:t>
      </w:r>
      <w:r w:rsidR="009D2713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269F9FB" w14:textId="77777777" w:rsidR="00467EBD" w:rsidRPr="00CE184E" w:rsidRDefault="006D3148">
      <w:pPr>
        <w:spacing w:after="0"/>
        <w:ind w:left="227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6A7D6BF" w14:textId="1AEF63CC" w:rsidR="00467EBD" w:rsidRDefault="00C6768E" w:rsidP="005C0568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Monday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 w:rsidR="001C7B04">
        <w:rPr>
          <w:rFonts w:ascii="Times New Roman" w:eastAsia="Times New Roman" w:hAnsi="Times New Roman" w:cs="Times New Roman"/>
          <w:b/>
          <w:color w:val="002060"/>
          <w:sz w:val="24"/>
        </w:rPr>
        <w:t>February 13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proofErr w:type="gramStart"/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>20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2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3</w:t>
      </w:r>
      <w:proofErr w:type="gramEnd"/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at 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 w:rsidR="00B005B8">
        <w:rPr>
          <w:rFonts w:ascii="Times New Roman" w:eastAsia="Times New Roman" w:hAnsi="Times New Roman" w:cs="Times New Roman"/>
          <w:b/>
          <w:color w:val="002060"/>
          <w:sz w:val="24"/>
        </w:rPr>
        <w:t>:00 p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.m.</w:t>
      </w:r>
      <w:r w:rsidR="001C7B0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This is a phone/virtual meeting only</w:t>
      </w:r>
      <w:r w:rsidR="003744EF" w:rsidRPr="00CE184E">
        <w:rPr>
          <w:rFonts w:ascii="Times New Roman" w:eastAsia="Times New Roman" w:hAnsi="Times New Roman" w:cs="Times New Roman"/>
          <w:b/>
          <w:color w:val="002060"/>
          <w:sz w:val="24"/>
        </w:rPr>
        <w:t>.</w:t>
      </w:r>
    </w:p>
    <w:p w14:paraId="6CD44413" w14:textId="5A0ED828" w:rsidR="001C7B04" w:rsidRPr="00CE184E" w:rsidRDefault="00F6273C" w:rsidP="005C0568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Anyone may join this </w:t>
      </w:r>
      <w:bookmarkStart w:id="0" w:name="_Hlk126919295"/>
      <w:r>
        <w:rPr>
          <w:rFonts w:ascii="Times New Roman" w:eastAsia="Times New Roman" w:hAnsi="Times New Roman" w:cs="Times New Roman"/>
          <w:b/>
          <w:color w:val="002060"/>
          <w:sz w:val="24"/>
        </w:rPr>
        <w:t>call</w:t>
      </w:r>
      <w:bookmarkEnd w:id="0"/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on their regular phone by dialing </w:t>
      </w:r>
      <w:hyperlink r:id="rId6" w:history="1">
        <w:r w:rsidRPr="00F6273C">
          <w:rPr>
            <w:rFonts w:ascii="Helvetica" w:eastAsia="Times New Roman" w:hAnsi="Helvetica" w:cs="Times New Roman"/>
            <w:color w:val="0065D2"/>
            <w:sz w:val="23"/>
            <w:szCs w:val="23"/>
            <w:u w:val="single"/>
          </w:rPr>
          <w:t>+1 712-832-8330</w:t>
        </w:r>
      </w:hyperlink>
      <w:r>
        <w:rPr>
          <w:rFonts w:ascii="Helvetica" w:eastAsia="Times New Roman" w:hAnsi="Helvetica" w:cs="Times New Roman"/>
          <w:color w:val="6666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and entering the access code </w:t>
      </w:r>
      <w:r w:rsidRPr="00F6273C">
        <w:rPr>
          <w:rFonts w:ascii="Times New Roman" w:eastAsia="Times New Roman" w:hAnsi="Times New Roman" w:cs="Times New Roman"/>
          <w:b/>
          <w:color w:val="002060"/>
          <w:sz w:val="24"/>
        </w:rPr>
        <w:t>7489287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when prompted. There will not be a physical meeting to attend.</w:t>
      </w:r>
    </w:p>
    <w:p w14:paraId="0949D2A4" w14:textId="2BF4296E" w:rsidR="00467EBD" w:rsidRPr="001C7B04" w:rsidRDefault="006D3148" w:rsidP="001C7B04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Roll Call, determine if a quorum is present. </w:t>
      </w:r>
    </w:p>
    <w:p w14:paraId="70228E21" w14:textId="06DC8FFC" w:rsidR="003B5AFC" w:rsidRPr="001C7B04" w:rsidRDefault="00492A2F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Consider any pending Tourism Grant </w:t>
      </w:r>
      <w:r w:rsidR="00F6273C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applications.</w:t>
      </w:r>
    </w:p>
    <w:p w14:paraId="2665B5F4" w14:textId="09C515FB" w:rsidR="001C7B04" w:rsidRPr="00B92129" w:rsidRDefault="001C7B04" w:rsidP="001C7B0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Tourism Grant Application for Driftless Area Deer Classic</w:t>
      </w:r>
    </w:p>
    <w:p w14:paraId="6C2E2640" w14:textId="77777777" w:rsidR="00C6768E" w:rsidRPr="00CE184E" w:rsidRDefault="00C6768E" w:rsidP="00501AF2">
      <w:pPr>
        <w:numPr>
          <w:ilvl w:val="0"/>
          <w:numId w:val="1"/>
        </w:numPr>
        <w:spacing w:after="10" w:line="249" w:lineRule="auto"/>
        <w:ind w:hanging="36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bookmarkStart w:id="1" w:name="_MailEndCompose"/>
      <w:bookmarkEnd w:id="1"/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Visitor remarks</w:t>
      </w:r>
    </w:p>
    <w:p w14:paraId="417E66BA" w14:textId="06874E5A" w:rsidR="00C6768E" w:rsidRPr="00CE184E" w:rsidRDefault="00683CA7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Posted this </w:t>
      </w:r>
      <w:r w:rsidR="001C7B04">
        <w:rPr>
          <w:rFonts w:asciiTheme="minorHAnsi" w:eastAsia="Times New Roman" w:hAnsiTheme="minorHAnsi" w:cs="Times New Roman"/>
          <w:color w:val="002060"/>
          <w:sz w:val="24"/>
          <w:szCs w:val="24"/>
        </w:rPr>
        <w:t>10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  <w:vertAlign w:val="superscript"/>
        </w:rPr>
        <w:t>th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day of </w:t>
      </w:r>
      <w:r w:rsidR="001C7B04">
        <w:rPr>
          <w:rFonts w:asciiTheme="minorHAnsi" w:eastAsia="Times New Roman" w:hAnsiTheme="minorHAnsi" w:cs="Times New Roman"/>
          <w:color w:val="002060"/>
          <w:sz w:val="24"/>
          <w:szCs w:val="24"/>
        </w:rPr>
        <w:t>February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20</w:t>
      </w:r>
      <w:r w:rsidR="0052732F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2</w:t>
      </w:r>
      <w:r w:rsidR="00F56C80">
        <w:rPr>
          <w:rFonts w:asciiTheme="minorHAnsi" w:eastAsia="Times New Roman" w:hAnsiTheme="minorHAnsi" w:cs="Times New Roman"/>
          <w:color w:val="002060"/>
          <w:sz w:val="24"/>
          <w:szCs w:val="24"/>
        </w:rPr>
        <w:t>3.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         </w:t>
      </w:r>
    </w:p>
    <w:p w14:paraId="2937C29E" w14:textId="77777777" w:rsidR="00467EBD" w:rsidRPr="00CE184E" w:rsidRDefault="006D3148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Copy to the official newspaper the Richland Observer </w:t>
      </w:r>
    </w:p>
    <w:p w14:paraId="5B31E118" w14:textId="77777777" w:rsidR="00467EBD" w:rsidRPr="00CE184E" w:rsidRDefault="006D3148">
      <w:pPr>
        <w:spacing w:after="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</w:p>
    <w:p w14:paraId="23952A51" w14:textId="77777777" w:rsidR="00467EBD" w:rsidRPr="00CE184E" w:rsidRDefault="006D3148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________________________________   </w:t>
      </w:r>
    </w:p>
    <w:p w14:paraId="2C851BAD" w14:textId="77777777" w:rsidR="00467EBD" w:rsidRPr="00CE184E" w:rsidRDefault="00CC5146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Aaron Joyce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, City Clerk / Treasurer                               </w:t>
      </w:r>
    </w:p>
    <w:p w14:paraId="098382CF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53DF334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PLEASE NOTE:   </w:t>
      </w:r>
    </w:p>
    <w:p w14:paraId="04A7C79E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That upon reasonable notice, efforts will be made to accommodate the needs of disabled individuals through appropriate aids and services. For additional information or to request this service contact </w:t>
      </w:r>
      <w:r w:rsidR="00A22767" w:rsidRPr="00CE184E">
        <w:rPr>
          <w:rFonts w:ascii="Times New Roman" w:eastAsia="Times New Roman" w:hAnsi="Times New Roman" w:cs="Times New Roman"/>
          <w:color w:val="002060"/>
          <w:sz w:val="18"/>
        </w:rPr>
        <w:t>Todd Coppornoll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,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Mayor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at 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450 South </w:t>
      </w:r>
      <w:r w:rsidR="00492A2F" w:rsidRPr="00CE184E">
        <w:rPr>
          <w:rFonts w:ascii="Times New Roman" w:eastAsia="Times New Roman" w:hAnsi="Times New Roman" w:cs="Times New Roman"/>
          <w:color w:val="002060"/>
          <w:sz w:val="18"/>
        </w:rPr>
        <w:t>Main St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., Richland Center, WI. 53581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– 608-647-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>3466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p w14:paraId="33A1B4F1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5DA75266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Notice is hereby given that the council members who are not members of this committee may attend this meeting so as to constitute a quorum of the city council.  Any such council member attendance will be for information gathering, discussion, and/or related purposes and will not result in the direct decision making by the city council at the committee meeting.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7710EC84" w14:textId="77777777" w:rsidR="00467EBD" w:rsidRPr="00CE184E" w:rsidRDefault="006D3148">
      <w:pPr>
        <w:spacing w:after="0"/>
        <w:ind w:left="36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480BE939" w14:textId="6CEBD2F9" w:rsidR="00460B09" w:rsidRDefault="006D3148" w:rsidP="003A7F34">
      <w:pPr>
        <w:spacing w:after="31" w:line="237" w:lineRule="auto"/>
        <w:ind w:left="-5" w:hanging="10"/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The City of Richland Center is an equal opportunity employer, provider, and lender</w:t>
      </w:r>
      <w:r w:rsid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sectPr w:rsidR="00460B09" w:rsidSect="00FA6D91">
      <w:pgSz w:w="12240" w:h="15840"/>
      <w:pgMar w:top="1440" w:right="131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36BC"/>
    <w:multiLevelType w:val="hybridMultilevel"/>
    <w:tmpl w:val="D55221B0"/>
    <w:lvl w:ilvl="0" w:tplc="F5741C7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A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9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A0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693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5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B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086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45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75D7E"/>
    <w:multiLevelType w:val="hybridMultilevel"/>
    <w:tmpl w:val="D25224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34388270">
    <w:abstractNumId w:val="0"/>
  </w:num>
  <w:num w:numId="2" w16cid:durableId="17242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D"/>
    <w:rsid w:val="000B795A"/>
    <w:rsid w:val="000C1766"/>
    <w:rsid w:val="000D0A4D"/>
    <w:rsid w:val="000D37B6"/>
    <w:rsid w:val="00113562"/>
    <w:rsid w:val="00134B27"/>
    <w:rsid w:val="001427E1"/>
    <w:rsid w:val="00151FE6"/>
    <w:rsid w:val="00172674"/>
    <w:rsid w:val="001826A0"/>
    <w:rsid w:val="00194651"/>
    <w:rsid w:val="001A61F2"/>
    <w:rsid w:val="001C7B04"/>
    <w:rsid w:val="0021210C"/>
    <w:rsid w:val="00233FA8"/>
    <w:rsid w:val="00245AB7"/>
    <w:rsid w:val="0028670F"/>
    <w:rsid w:val="002F0DB4"/>
    <w:rsid w:val="002F3533"/>
    <w:rsid w:val="00310CFF"/>
    <w:rsid w:val="00322FB9"/>
    <w:rsid w:val="003276CB"/>
    <w:rsid w:val="00363357"/>
    <w:rsid w:val="003744EF"/>
    <w:rsid w:val="00383893"/>
    <w:rsid w:val="003A7F34"/>
    <w:rsid w:val="003B4F0F"/>
    <w:rsid w:val="003B5AFC"/>
    <w:rsid w:val="00401C2A"/>
    <w:rsid w:val="004546B4"/>
    <w:rsid w:val="00460B09"/>
    <w:rsid w:val="00467AEE"/>
    <w:rsid w:val="00467EBD"/>
    <w:rsid w:val="00492A2F"/>
    <w:rsid w:val="0049335D"/>
    <w:rsid w:val="0049388B"/>
    <w:rsid w:val="004B05B4"/>
    <w:rsid w:val="004C155A"/>
    <w:rsid w:val="004F03BB"/>
    <w:rsid w:val="004F55B5"/>
    <w:rsid w:val="00501AF2"/>
    <w:rsid w:val="0052732F"/>
    <w:rsid w:val="005416F5"/>
    <w:rsid w:val="00543F6E"/>
    <w:rsid w:val="00544E98"/>
    <w:rsid w:val="0058409E"/>
    <w:rsid w:val="005A4B98"/>
    <w:rsid w:val="005B166D"/>
    <w:rsid w:val="005C0568"/>
    <w:rsid w:val="005C4398"/>
    <w:rsid w:val="005D50A4"/>
    <w:rsid w:val="005D6B74"/>
    <w:rsid w:val="005E547E"/>
    <w:rsid w:val="005E5970"/>
    <w:rsid w:val="005F256E"/>
    <w:rsid w:val="00667D74"/>
    <w:rsid w:val="00683CA7"/>
    <w:rsid w:val="0069137D"/>
    <w:rsid w:val="00697F43"/>
    <w:rsid w:val="006A2B21"/>
    <w:rsid w:val="006D22EA"/>
    <w:rsid w:val="006D3148"/>
    <w:rsid w:val="006E2668"/>
    <w:rsid w:val="0072516B"/>
    <w:rsid w:val="007A3055"/>
    <w:rsid w:val="007C1C1B"/>
    <w:rsid w:val="007C52F8"/>
    <w:rsid w:val="007D4175"/>
    <w:rsid w:val="007D5236"/>
    <w:rsid w:val="007E5D76"/>
    <w:rsid w:val="007E60B1"/>
    <w:rsid w:val="007F3F96"/>
    <w:rsid w:val="008240E5"/>
    <w:rsid w:val="00845765"/>
    <w:rsid w:val="008871FE"/>
    <w:rsid w:val="00893C04"/>
    <w:rsid w:val="008D22DA"/>
    <w:rsid w:val="008F5A8F"/>
    <w:rsid w:val="00900AD4"/>
    <w:rsid w:val="0098404D"/>
    <w:rsid w:val="009C5732"/>
    <w:rsid w:val="009D2713"/>
    <w:rsid w:val="00A22767"/>
    <w:rsid w:val="00A3663A"/>
    <w:rsid w:val="00A6527D"/>
    <w:rsid w:val="00A858A7"/>
    <w:rsid w:val="00AB15CF"/>
    <w:rsid w:val="00AB76EB"/>
    <w:rsid w:val="00AC201E"/>
    <w:rsid w:val="00AC219A"/>
    <w:rsid w:val="00AD5E34"/>
    <w:rsid w:val="00B005B8"/>
    <w:rsid w:val="00B1015B"/>
    <w:rsid w:val="00B421FF"/>
    <w:rsid w:val="00B63645"/>
    <w:rsid w:val="00B64C53"/>
    <w:rsid w:val="00B92129"/>
    <w:rsid w:val="00BB2550"/>
    <w:rsid w:val="00BC4F57"/>
    <w:rsid w:val="00BC7EA5"/>
    <w:rsid w:val="00BF644C"/>
    <w:rsid w:val="00C0394C"/>
    <w:rsid w:val="00C30FFE"/>
    <w:rsid w:val="00C6768E"/>
    <w:rsid w:val="00C7320F"/>
    <w:rsid w:val="00C838CA"/>
    <w:rsid w:val="00CB1C2E"/>
    <w:rsid w:val="00CC5146"/>
    <w:rsid w:val="00CE0955"/>
    <w:rsid w:val="00CE184E"/>
    <w:rsid w:val="00D10994"/>
    <w:rsid w:val="00D527D2"/>
    <w:rsid w:val="00DA79FD"/>
    <w:rsid w:val="00DB73DB"/>
    <w:rsid w:val="00DC6238"/>
    <w:rsid w:val="00DD2739"/>
    <w:rsid w:val="00E10CFE"/>
    <w:rsid w:val="00E123BE"/>
    <w:rsid w:val="00E20FEB"/>
    <w:rsid w:val="00E40BA4"/>
    <w:rsid w:val="00E75C17"/>
    <w:rsid w:val="00E931F6"/>
    <w:rsid w:val="00EC371C"/>
    <w:rsid w:val="00F00635"/>
    <w:rsid w:val="00F10DC9"/>
    <w:rsid w:val="00F43031"/>
    <w:rsid w:val="00F47F5E"/>
    <w:rsid w:val="00F56C80"/>
    <w:rsid w:val="00F57D9B"/>
    <w:rsid w:val="00F6273C"/>
    <w:rsid w:val="00F74F8C"/>
    <w:rsid w:val="00F80589"/>
    <w:rsid w:val="00FA514E"/>
    <w:rsid w:val="00FA6D91"/>
    <w:rsid w:val="00FB32CE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4771"/>
  <w15:docId w15:val="{5C925B91-B769-413C-B6A1-CD83CC5F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17128328330,,7489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1998-95F0-4EA5-A1CC-A20929E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 Center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melindaj</dc:creator>
  <cp:lastModifiedBy>Marty Richards</cp:lastModifiedBy>
  <cp:revision>2</cp:revision>
  <cp:lastPrinted>2021-10-11T14:15:00Z</cp:lastPrinted>
  <dcterms:created xsi:type="dcterms:W3CDTF">2023-02-10T17:03:00Z</dcterms:created>
  <dcterms:modified xsi:type="dcterms:W3CDTF">2023-02-10T17:03:00Z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bea6d5a68217942e6a76e4f0312b0ebf5fa2002164f2668e8f6245195a2dfb73</vt:lpwstr>
  </property>
</Properties>
</file>